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3778" w:rsidRDefault="00026994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895350" cy="8572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ck Salt" w:eastAsia="Rock Salt" w:hAnsi="Rock Salt" w:cs="Rock Salt"/>
          <w:b/>
          <w:sz w:val="60"/>
        </w:rPr>
        <w:t>Badminton Bingo</w:t>
      </w:r>
    </w:p>
    <w:p w:rsidR="003A3778" w:rsidRDefault="003A3778">
      <w:pPr>
        <w:widowControl w:val="0"/>
      </w:pPr>
    </w:p>
    <w:p w:rsidR="003A3778" w:rsidRDefault="00026994">
      <w:pPr>
        <w:widowControl w:val="0"/>
      </w:pPr>
      <w:r>
        <w:rPr>
          <w:rFonts w:ascii="Rock Salt" w:eastAsia="Rock Salt" w:hAnsi="Rock Salt" w:cs="Rock Salt"/>
          <w:b/>
          <w:u w:val="single"/>
        </w:rPr>
        <w:t>Directions:</w:t>
      </w:r>
    </w:p>
    <w:p w:rsidR="003A3778" w:rsidRDefault="00026994">
      <w:pPr>
        <w:widowControl w:val="0"/>
      </w:pPr>
      <w:r>
        <w:rPr>
          <w:rFonts w:ascii="Trebuchet MS" w:eastAsia="Trebuchet MS" w:hAnsi="Trebuchet MS" w:cs="Trebuchet MS"/>
          <w:b/>
        </w:rPr>
        <w:t xml:space="preserve">1. Complete 5 warm up </w:t>
      </w:r>
      <w:r>
        <w:rPr>
          <w:rFonts w:ascii="Trebuchet MS" w:eastAsia="Trebuchet MS" w:hAnsi="Trebuchet MS" w:cs="Trebuchet MS"/>
          <w:b/>
        </w:rPr>
        <w:t>activities each day. Cross out an activity once completed</w:t>
      </w:r>
    </w:p>
    <w:p w:rsidR="003A3778" w:rsidRDefault="00026994">
      <w:pPr>
        <w:widowControl w:val="0"/>
      </w:pPr>
      <w:r>
        <w:rPr>
          <w:rFonts w:ascii="Trebuchet MS" w:eastAsia="Trebuchet MS" w:hAnsi="Trebuchet MS" w:cs="Trebuchet MS"/>
          <w:b/>
        </w:rPr>
        <w:t>2. Identify one component of fitness (skill or health) worked by the activity performed in each square. Write it in the square.</w:t>
      </w:r>
    </w:p>
    <w:p w:rsidR="003A3778" w:rsidRDefault="003A3778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3A377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Run from the net to the back line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</w:rPr>
              <w:t>5x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0"/>
              </w:rPr>
              <w:t>.</w:t>
            </w:r>
          </w:p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You must face the net at all times.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Hold a plank for 30 seconds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Hit the shuttlecock 5x to a partner on 5 different courts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10 push ups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Run around the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fieldhouse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1x</w:t>
            </w:r>
          </w:p>
        </w:tc>
      </w:tr>
      <w:tr w:rsidR="003A377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20 Plank Jacks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Hit the shuttlecock to a partner 10x be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tween the net and short service line only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Side shuffle across the width of 4 badminton courts and back.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30x of any abdominal exercise (crunches, bicycles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etc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>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Crab walk from one end of the badminton court to the other</w:t>
            </w:r>
          </w:p>
        </w:tc>
      </w:tr>
      <w:tr w:rsidR="003A377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Run across the basketball court and back while tapping a shuttlecock on your racquet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20 Jumping Jacks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Start in the center of the court. Run to each corner of the court and back to the middle, facing the net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Bear crawl from the back of the court to the net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and back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Complete a rally of 20 consecutive shots. If the shuttlecock is not returned, start over. </w:t>
            </w:r>
          </w:p>
        </w:tc>
      </w:tr>
      <w:tr w:rsidR="003A377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Hit the shuttlecock 5x to a partner on 8 different courts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Run around the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fieldhouse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2x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Hit the shuttle up 10x, change which hand holds the racquet after ea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ch hit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Facing the net, run from one side of the court to the other side 5x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as quickly as you can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30 Skaters</w:t>
            </w:r>
          </w:p>
        </w:tc>
      </w:tr>
      <w:tr w:rsidR="003A377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10 Squats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Hit the shuttlecock 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</w:rPr>
              <w:t>past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the short service line</w:t>
            </w:r>
          </w:p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10x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20 Bird Dogs, hold each one for 3 seconds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20x of any abdominal exercise (crunches, b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icycles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etc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</w:rPr>
              <w:t>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Hit the shuttlecock 7x to a partner on 6 different courts</w:t>
            </w:r>
          </w:p>
        </w:tc>
      </w:tr>
    </w:tbl>
    <w:p w:rsidR="003A3778" w:rsidRDefault="003A3778">
      <w:pPr>
        <w:widowControl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A37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18"/>
                <w:u w:val="single"/>
              </w:rPr>
              <w:t>Health related components of fitness: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</w:rPr>
              <w:t>Body Composition/ Cardiovascular Fitness/ Flexibility/ Muscular Endurance/ Muscular Strength</w:t>
            </w:r>
          </w:p>
        </w:tc>
      </w:tr>
      <w:tr w:rsidR="003A377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b/>
                <w:sz w:val="18"/>
                <w:u w:val="single"/>
              </w:rPr>
              <w:t>Skill related components of fitness: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Agility/Balance/ Coordination/ Power/ Reaction Time/ Speed </w:t>
            </w:r>
          </w:p>
        </w:tc>
      </w:tr>
    </w:tbl>
    <w:p w:rsidR="003A3778" w:rsidRDefault="003A3778">
      <w:pPr>
        <w:widowControl w:val="0"/>
      </w:pPr>
    </w:p>
    <w:p w:rsidR="003A3778" w:rsidRDefault="00026994">
      <w:pPr>
        <w:widowControl w:val="0"/>
        <w:jc w:val="center"/>
      </w:pPr>
      <w:r>
        <w:rPr>
          <w:rFonts w:ascii="Rock Salt" w:eastAsia="Rock Salt" w:hAnsi="Rock Salt" w:cs="Rock Salt"/>
          <w:b/>
          <w:sz w:val="60"/>
          <w:u w:val="single"/>
        </w:rPr>
        <w:t>Rubric</w:t>
      </w:r>
    </w:p>
    <w:p w:rsidR="003A3778" w:rsidRDefault="003A3778">
      <w:pPr>
        <w:widowControl w:val="0"/>
        <w:jc w:val="center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370"/>
      </w:tblGrid>
      <w:tr w:rsidR="003A3778">
        <w:trPr>
          <w:trHeight w:val="7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4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>All activity squares completed as directed (5 per day)</w:t>
            </w:r>
          </w:p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One component of fitness </w:t>
            </w:r>
            <w:r>
              <w:rPr>
                <w:rFonts w:ascii="Trebuchet MS" w:eastAsia="Trebuchet MS" w:hAnsi="Trebuchet MS" w:cs="Trebuchet MS"/>
                <w:sz w:val="24"/>
                <w:u w:val="single"/>
              </w:rPr>
              <w:t>correctly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identified for </w:t>
            </w:r>
            <w:r>
              <w:rPr>
                <w:rFonts w:ascii="Trebuchet MS" w:eastAsia="Trebuchet MS" w:hAnsi="Trebuchet MS" w:cs="Trebuchet MS"/>
                <w:sz w:val="24"/>
                <w:u w:val="single"/>
              </w:rPr>
              <w:t>each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activity square</w:t>
            </w:r>
          </w:p>
        </w:tc>
      </w:tr>
      <w:tr w:rsidR="003A3778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>All activity squares completed as directed (5 per day)</w:t>
            </w:r>
          </w:p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One component of fitness identified for each activity square, &lt;5 errors </w:t>
            </w:r>
          </w:p>
        </w:tc>
      </w:tr>
      <w:tr w:rsidR="003A3778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>&gt;20 activity squares completed as directed (5 per day)</w:t>
            </w:r>
          </w:p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One component of fitness identified for &gt;20  activity squares, &lt;7 errors </w:t>
            </w:r>
          </w:p>
        </w:tc>
      </w:tr>
      <w:tr w:rsidR="003A3778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>&lt;20 activity squares completed as directed (5 pe</w:t>
            </w:r>
            <w:r>
              <w:rPr>
                <w:rFonts w:ascii="Trebuchet MS" w:eastAsia="Trebuchet MS" w:hAnsi="Trebuchet MS" w:cs="Trebuchet MS"/>
                <w:sz w:val="24"/>
              </w:rPr>
              <w:t>r day)</w:t>
            </w:r>
          </w:p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>One component of fitness identified for &gt;15 activity squares, &lt;7 errors</w:t>
            </w:r>
          </w:p>
        </w:tc>
      </w:tr>
      <w:tr w:rsidR="003A3778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778" w:rsidRDefault="00026994">
            <w:pPr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>No evidence</w:t>
            </w:r>
          </w:p>
        </w:tc>
      </w:tr>
    </w:tbl>
    <w:p w:rsidR="003A3778" w:rsidRDefault="003A3778">
      <w:pPr>
        <w:widowControl w:val="0"/>
        <w:jc w:val="center"/>
      </w:pPr>
    </w:p>
    <w:p w:rsidR="003A3778" w:rsidRDefault="003A3778">
      <w:pPr>
        <w:widowControl w:val="0"/>
        <w:jc w:val="center"/>
      </w:pPr>
    </w:p>
    <w:p w:rsidR="003A3778" w:rsidRDefault="00026994">
      <w:pPr>
        <w:widowControl w:val="0"/>
        <w:jc w:val="center"/>
      </w:pPr>
      <w:r>
        <w:rPr>
          <w:rFonts w:ascii="Rock Salt" w:eastAsia="Rock Salt" w:hAnsi="Rock Salt" w:cs="Rock Salt"/>
          <w:b/>
          <w:sz w:val="60"/>
          <w:u w:val="single"/>
        </w:rPr>
        <w:t>National</w:t>
      </w:r>
      <w:bookmarkStart w:id="0" w:name="_GoBack"/>
      <w:bookmarkEnd w:id="0"/>
      <w:r>
        <w:rPr>
          <w:rFonts w:ascii="Rock Salt" w:eastAsia="Rock Salt" w:hAnsi="Rock Salt" w:cs="Rock Salt"/>
          <w:b/>
          <w:sz w:val="60"/>
          <w:u w:val="single"/>
        </w:rPr>
        <w:t xml:space="preserve"> Standards Addressed</w:t>
      </w:r>
    </w:p>
    <w:p w:rsidR="003A3778" w:rsidRDefault="00026994">
      <w:pPr>
        <w:widowControl w:val="0"/>
        <w:spacing w:line="347" w:lineRule="auto"/>
      </w:pPr>
      <w:r>
        <w:rPr>
          <w:rFonts w:ascii="Trebuchet MS" w:eastAsia="Trebuchet MS" w:hAnsi="Trebuchet MS" w:cs="Trebuchet MS"/>
          <w:b/>
          <w:highlight w:val="white"/>
        </w:rPr>
        <w:t>Standard 1:</w:t>
      </w:r>
      <w:r>
        <w:rPr>
          <w:rFonts w:ascii="Trebuchet MS" w:eastAsia="Trebuchet MS" w:hAnsi="Trebuchet MS" w:cs="Trebuchet MS"/>
          <w:highlight w:val="white"/>
        </w:rPr>
        <w:t xml:space="preserve"> Demonstrates competency in motor skills and movement patterns needed to perform a variety of physical activities.</w:t>
      </w:r>
    </w:p>
    <w:p w:rsidR="003A3778" w:rsidRDefault="00026994">
      <w:pPr>
        <w:widowControl w:val="0"/>
        <w:spacing w:line="347" w:lineRule="auto"/>
      </w:pPr>
      <w:r>
        <w:rPr>
          <w:rFonts w:ascii="Trebuchet MS" w:eastAsia="Trebuchet MS" w:hAnsi="Trebuchet MS" w:cs="Trebuchet MS"/>
          <w:b/>
          <w:highlight w:val="white"/>
        </w:rPr>
        <w:t>Standard 2</w:t>
      </w:r>
      <w:r>
        <w:rPr>
          <w:rFonts w:ascii="Trebuchet MS" w:eastAsia="Trebuchet MS" w:hAnsi="Trebuchet MS" w:cs="Trebuchet MS"/>
          <w:b/>
          <w:highlight w:val="white"/>
        </w:rPr>
        <w:t>:</w:t>
      </w:r>
      <w:r>
        <w:rPr>
          <w:rFonts w:ascii="Trebuchet MS" w:eastAsia="Trebuchet MS" w:hAnsi="Trebuchet MS" w:cs="Trebuchet MS"/>
          <w:highlight w:val="white"/>
        </w:rPr>
        <w:t xml:space="preserve"> Demonstrates understanding of movement concepts, principles, strategies, and tactics as they apply to the learning and performance of physical activities.</w:t>
      </w:r>
    </w:p>
    <w:p w:rsidR="003A3778" w:rsidRDefault="00026994">
      <w:pPr>
        <w:widowControl w:val="0"/>
        <w:spacing w:line="347" w:lineRule="auto"/>
      </w:pPr>
      <w:r>
        <w:rPr>
          <w:rFonts w:ascii="Trebuchet MS" w:eastAsia="Trebuchet MS" w:hAnsi="Trebuchet MS" w:cs="Trebuchet MS"/>
          <w:b/>
        </w:rPr>
        <w:t>Standard 3: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Participates regularly in physical activity.</w:t>
      </w:r>
    </w:p>
    <w:p w:rsidR="003A3778" w:rsidRDefault="00026994">
      <w:pPr>
        <w:widowControl w:val="0"/>
        <w:spacing w:line="347" w:lineRule="auto"/>
      </w:pPr>
      <w:r>
        <w:rPr>
          <w:rFonts w:ascii="Trebuchet MS" w:eastAsia="Trebuchet MS" w:hAnsi="Trebuchet MS" w:cs="Trebuchet MS"/>
          <w:b/>
          <w:highlight w:val="white"/>
        </w:rPr>
        <w:t>Standard 4:</w:t>
      </w:r>
      <w:r>
        <w:rPr>
          <w:rFonts w:ascii="Trebuchet MS" w:eastAsia="Trebuchet MS" w:hAnsi="Trebuchet MS" w:cs="Trebuchet MS"/>
          <w:highlight w:val="white"/>
        </w:rPr>
        <w:t xml:space="preserve"> Achieves and maintains a healt</w:t>
      </w:r>
      <w:r>
        <w:rPr>
          <w:rFonts w:ascii="Trebuchet MS" w:eastAsia="Trebuchet MS" w:hAnsi="Trebuchet MS" w:cs="Trebuchet MS"/>
          <w:highlight w:val="white"/>
        </w:rPr>
        <w:t>h enhancing level of physical fitness.</w:t>
      </w:r>
    </w:p>
    <w:p w:rsidR="003A3778" w:rsidRDefault="00026994">
      <w:pPr>
        <w:widowControl w:val="0"/>
        <w:spacing w:line="347" w:lineRule="auto"/>
      </w:pPr>
      <w:r>
        <w:rPr>
          <w:rFonts w:ascii="Trebuchet MS" w:eastAsia="Trebuchet MS" w:hAnsi="Trebuchet MS" w:cs="Trebuchet MS"/>
          <w:b/>
          <w:highlight w:val="white"/>
        </w:rPr>
        <w:t>Standard 5:</w:t>
      </w:r>
      <w:r>
        <w:rPr>
          <w:rFonts w:ascii="Trebuchet MS" w:eastAsia="Trebuchet MS" w:hAnsi="Trebuchet MS" w:cs="Trebuchet MS"/>
          <w:highlight w:val="white"/>
        </w:rPr>
        <w:t xml:space="preserve"> Exhibits responsible personal and social behavior that respects self and others in physical activity settings.</w:t>
      </w:r>
    </w:p>
    <w:p w:rsidR="003A3778" w:rsidRDefault="00026994">
      <w:pPr>
        <w:widowControl w:val="0"/>
        <w:spacing w:line="347" w:lineRule="auto"/>
      </w:pPr>
      <w:r>
        <w:rPr>
          <w:rFonts w:ascii="Trebuchet MS" w:eastAsia="Trebuchet MS" w:hAnsi="Trebuchet MS" w:cs="Trebuchet MS"/>
          <w:b/>
          <w:highlight w:val="white"/>
        </w:rPr>
        <w:t>Standard 6:</w:t>
      </w:r>
      <w:r>
        <w:rPr>
          <w:rFonts w:ascii="Trebuchet MS" w:eastAsia="Trebuchet MS" w:hAnsi="Trebuchet MS" w:cs="Trebuchet MS"/>
          <w:highlight w:val="white"/>
        </w:rPr>
        <w:t xml:space="preserve"> Values physical activity for health, enjoyment, challenge, self-expression, and/or</w:t>
      </w:r>
      <w:r>
        <w:rPr>
          <w:rFonts w:ascii="Trebuchet MS" w:eastAsia="Trebuchet MS" w:hAnsi="Trebuchet MS" w:cs="Trebuchet MS"/>
          <w:highlight w:val="white"/>
        </w:rPr>
        <w:t xml:space="preserve"> social interaction.</w:t>
      </w:r>
    </w:p>
    <w:p w:rsidR="003A3778" w:rsidRDefault="00026994">
      <w:pPr>
        <w:widowControl w:val="0"/>
        <w:spacing w:line="347" w:lineRule="auto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 </w:t>
      </w:r>
    </w:p>
    <w:p w:rsidR="003A3778" w:rsidRDefault="00026994">
      <w:pPr>
        <w:widowControl w:val="0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 xml:space="preserve"> </w:t>
      </w:r>
    </w:p>
    <w:p w:rsidR="003A3778" w:rsidRDefault="003A3778">
      <w:pPr>
        <w:widowControl w:val="0"/>
      </w:pPr>
    </w:p>
    <w:sectPr w:rsidR="003A3778">
      <w:pgSz w:w="12240" w:h="15840"/>
      <w:pgMar w:top="567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 Sa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778"/>
    <w:rsid w:val="00026994"/>
    <w:rsid w:val="003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Badminton Bingo.docx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Bingo.docx</dc:title>
  <dc:creator>Charla</dc:creator>
  <cp:lastModifiedBy>Charla</cp:lastModifiedBy>
  <cp:revision>2</cp:revision>
  <dcterms:created xsi:type="dcterms:W3CDTF">2014-07-08T15:42:00Z</dcterms:created>
  <dcterms:modified xsi:type="dcterms:W3CDTF">2014-07-08T15:42:00Z</dcterms:modified>
</cp:coreProperties>
</file>